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9F" w:rsidRPr="004F0873" w:rsidRDefault="00D86E9F" w:rsidP="00D86E9F">
      <w:pPr>
        <w:jc w:val="center"/>
        <w:rPr>
          <w:b/>
        </w:rPr>
      </w:pPr>
      <w:r w:rsidRPr="004F0873"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50.25pt" o:ole="" o:preferrelative="f" fillcolor="window">
            <v:imagedata r:id="rId5" o:title=""/>
            <o:lock v:ext="edit" aspectratio="f"/>
          </v:shape>
          <o:OLEObject Type="Embed" ProgID="Unknown" ShapeID="_x0000_i1025" DrawAspect="Content" ObjectID="_1494840931" r:id="rId6"/>
        </w:object>
      </w:r>
    </w:p>
    <w:p w:rsidR="00D86E9F" w:rsidRPr="004F0873" w:rsidRDefault="00D86E9F" w:rsidP="00D86E9F">
      <w:pPr>
        <w:pStyle w:val="Heading2"/>
        <w:rPr>
          <w:sz w:val="24"/>
          <w:szCs w:val="24"/>
        </w:rPr>
      </w:pPr>
      <w:r w:rsidRPr="004F0873">
        <w:rPr>
          <w:sz w:val="24"/>
          <w:szCs w:val="24"/>
        </w:rPr>
        <w:t xml:space="preserve">REPUBLIKA E SHQIPËRISË </w:t>
      </w:r>
    </w:p>
    <w:p w:rsidR="00D86E9F" w:rsidRPr="009B408C" w:rsidRDefault="00D86E9F" w:rsidP="00D86E9F">
      <w:pPr>
        <w:jc w:val="center"/>
        <w:rPr>
          <w:b/>
          <w:lang w:val="it-IT"/>
        </w:rPr>
      </w:pPr>
      <w:r w:rsidRPr="009B408C">
        <w:rPr>
          <w:b/>
          <w:lang w:val="it-IT"/>
        </w:rPr>
        <w:t>KUVENDI</w:t>
      </w:r>
    </w:p>
    <w:p w:rsidR="00D86E9F" w:rsidRPr="009B408C" w:rsidRDefault="00D86E9F" w:rsidP="00D86E9F">
      <w:pPr>
        <w:jc w:val="center"/>
        <w:rPr>
          <w:b/>
          <w:bCs/>
          <w:sz w:val="23"/>
          <w:szCs w:val="23"/>
          <w:lang w:val="it-IT"/>
        </w:rPr>
      </w:pPr>
      <w:r w:rsidRPr="004F0873">
        <w:rPr>
          <w:lang w:val="sq-AL"/>
        </w:rPr>
        <w:tab/>
      </w:r>
      <w:r w:rsidRPr="009B408C">
        <w:rPr>
          <w:lang w:val="it-IT"/>
        </w:rPr>
        <w:t xml:space="preserve"> </w:t>
      </w:r>
      <w:r w:rsidRPr="009B408C">
        <w:rPr>
          <w:b/>
          <w:bCs/>
          <w:sz w:val="23"/>
          <w:szCs w:val="23"/>
          <w:lang w:val="it-IT"/>
        </w:rPr>
        <w:t>Komisioni i Posaçëm Parlamentar për Reformën në Sistemin e Drejtësisë</w:t>
      </w:r>
    </w:p>
    <w:p w:rsidR="00D86E9F" w:rsidRPr="009B408C" w:rsidRDefault="00D86E9F" w:rsidP="00D86E9F">
      <w:pPr>
        <w:jc w:val="center"/>
        <w:rPr>
          <w:b/>
          <w:bCs/>
          <w:sz w:val="23"/>
          <w:szCs w:val="23"/>
          <w:lang w:val="it-IT"/>
        </w:rPr>
      </w:pPr>
    </w:p>
    <w:p w:rsidR="00D86E9F" w:rsidRPr="009B408C" w:rsidRDefault="00D86E9F" w:rsidP="00D86E9F">
      <w:pPr>
        <w:jc w:val="center"/>
        <w:rPr>
          <w:b/>
          <w:bCs/>
          <w:sz w:val="23"/>
          <w:szCs w:val="23"/>
          <w:lang w:val="it-IT"/>
        </w:rPr>
      </w:pPr>
    </w:p>
    <w:p w:rsidR="00D86E9F" w:rsidRPr="00A76D31" w:rsidRDefault="00D86E9F" w:rsidP="00D86E9F">
      <w:pPr>
        <w:jc w:val="right"/>
        <w:rPr>
          <w:bCs/>
          <w:sz w:val="23"/>
          <w:szCs w:val="23"/>
          <w:lang w:val="it-IT"/>
        </w:rPr>
      </w:pPr>
      <w:r w:rsidRPr="00A76D31">
        <w:rPr>
          <w:bCs/>
          <w:sz w:val="23"/>
          <w:szCs w:val="23"/>
          <w:lang w:val="it-IT"/>
        </w:rPr>
        <w:t>Dokument i Komisionit</w:t>
      </w:r>
    </w:p>
    <w:p w:rsidR="00D86E9F" w:rsidRPr="009B408C" w:rsidRDefault="00D86E9F" w:rsidP="00D86E9F">
      <w:pPr>
        <w:autoSpaceDE w:val="0"/>
        <w:autoSpaceDN w:val="0"/>
        <w:adjustRightInd w:val="0"/>
        <w:jc w:val="center"/>
        <w:rPr>
          <w:b/>
          <w:color w:val="1C1E22"/>
          <w:lang w:val="it-IT"/>
        </w:rPr>
      </w:pPr>
    </w:p>
    <w:p w:rsidR="00D86E9F" w:rsidRPr="00A76D31" w:rsidRDefault="00D86E9F" w:rsidP="00D86E9F">
      <w:pPr>
        <w:autoSpaceDE w:val="0"/>
        <w:autoSpaceDN w:val="0"/>
        <w:adjustRightInd w:val="0"/>
        <w:jc w:val="center"/>
        <w:rPr>
          <w:b/>
          <w:lang w:val="it-IT"/>
        </w:rPr>
      </w:pPr>
      <w:r w:rsidRPr="00A76D31">
        <w:rPr>
          <w:b/>
          <w:lang w:val="it-IT"/>
        </w:rPr>
        <w:t>VENDIM</w:t>
      </w:r>
    </w:p>
    <w:p w:rsidR="00D86E9F" w:rsidRPr="00A76D31" w:rsidRDefault="00D86E9F" w:rsidP="00D86E9F">
      <w:pPr>
        <w:autoSpaceDE w:val="0"/>
        <w:autoSpaceDN w:val="0"/>
        <w:adjustRightInd w:val="0"/>
        <w:jc w:val="center"/>
        <w:rPr>
          <w:b/>
          <w:lang w:val="it-IT"/>
        </w:rPr>
      </w:pPr>
    </w:p>
    <w:p w:rsidR="00D86E9F" w:rsidRPr="00A76D31" w:rsidRDefault="00D86E9F" w:rsidP="00D86E9F">
      <w:pPr>
        <w:autoSpaceDE w:val="0"/>
        <w:autoSpaceDN w:val="0"/>
        <w:adjustRightInd w:val="0"/>
        <w:jc w:val="center"/>
        <w:rPr>
          <w:b/>
          <w:lang w:val="it-IT"/>
        </w:rPr>
      </w:pPr>
      <w:r w:rsidRPr="00A76D31">
        <w:rPr>
          <w:b/>
          <w:lang w:val="it-IT"/>
        </w:rPr>
        <w:t>Nr. 3, Datë 22.12.2014</w:t>
      </w:r>
    </w:p>
    <w:p w:rsidR="00D86E9F" w:rsidRPr="00A76D31" w:rsidRDefault="00D86E9F" w:rsidP="00D86E9F">
      <w:pPr>
        <w:jc w:val="center"/>
        <w:rPr>
          <w:b/>
          <w:lang w:val="sq-AL"/>
        </w:rPr>
      </w:pPr>
    </w:p>
    <w:p w:rsidR="00D86E9F" w:rsidRPr="00A76D31" w:rsidRDefault="00D86E9F" w:rsidP="00D86E9F">
      <w:pPr>
        <w:autoSpaceDE w:val="0"/>
        <w:autoSpaceDN w:val="0"/>
        <w:adjustRightInd w:val="0"/>
        <w:jc w:val="center"/>
        <w:rPr>
          <w:b/>
          <w:lang w:val="it-IT"/>
        </w:rPr>
      </w:pPr>
      <w:r w:rsidRPr="00A76D31">
        <w:rPr>
          <w:b/>
          <w:lang w:val="it-IT"/>
        </w:rPr>
        <w:t>"Për përfaqësimin e Organizatave dhe Misioneve të Asistencës Ndërkombëtare me ekspertë në Grupin e Ekspertëve të nivelit të lartë pranë Komisionit të Posaçëm”</w:t>
      </w:r>
    </w:p>
    <w:p w:rsidR="00D86E9F" w:rsidRPr="00A76D31" w:rsidRDefault="00D86E9F" w:rsidP="00D86E9F">
      <w:pPr>
        <w:autoSpaceDE w:val="0"/>
        <w:autoSpaceDN w:val="0"/>
        <w:adjustRightInd w:val="0"/>
        <w:jc w:val="center"/>
        <w:rPr>
          <w:b/>
          <w:lang w:val="it-IT"/>
        </w:rPr>
      </w:pPr>
      <w:r w:rsidRPr="00A76D31">
        <w:rPr>
          <w:b/>
          <w:lang w:val="it-IT"/>
        </w:rPr>
        <w:t xml:space="preserve"> </w:t>
      </w:r>
    </w:p>
    <w:p w:rsidR="00D86E9F" w:rsidRPr="00A76D31" w:rsidRDefault="00D86E9F" w:rsidP="00D86E9F">
      <w:pPr>
        <w:autoSpaceDE w:val="0"/>
        <w:autoSpaceDN w:val="0"/>
        <w:adjustRightInd w:val="0"/>
        <w:jc w:val="center"/>
        <w:rPr>
          <w:b/>
          <w:lang w:val="it-IT"/>
        </w:rPr>
      </w:pPr>
    </w:p>
    <w:p w:rsidR="00D86E9F" w:rsidRPr="00A76D31" w:rsidRDefault="00D86E9F" w:rsidP="00D86E9F">
      <w:pPr>
        <w:autoSpaceDE w:val="0"/>
        <w:autoSpaceDN w:val="0"/>
        <w:adjustRightInd w:val="0"/>
        <w:jc w:val="both"/>
        <w:rPr>
          <w:b/>
          <w:lang w:val="sq-AL"/>
        </w:rPr>
      </w:pPr>
      <w:r w:rsidRPr="00A76D31">
        <w:rPr>
          <w:b/>
          <w:lang w:val="it-IT"/>
        </w:rPr>
        <w:t xml:space="preserve">Bazuar në nenet 24 dhe 32-41 të Regullores së Kuvendit dhe në pikën VII, paragrafi i dytë dhe i tretë i vendimit </w:t>
      </w:r>
      <w:r w:rsidRPr="00A76D31">
        <w:rPr>
          <w:b/>
          <w:lang w:val="sq-AL"/>
        </w:rPr>
        <w:t xml:space="preserve">Nr. </w:t>
      </w:r>
      <w:r w:rsidRPr="00A76D31">
        <w:rPr>
          <w:b/>
          <w:lang w:val="it-IT"/>
        </w:rPr>
        <w:t>96/2014, Dt.</w:t>
      </w:r>
      <w:r w:rsidRPr="00A76D31">
        <w:rPr>
          <w:b/>
          <w:lang w:val="sq-AL"/>
        </w:rPr>
        <w:t xml:space="preserve"> 27.11.2014 të Kuvendit të Shqipërisë  “Për krijimin e Komisionit të Posaçëm Parlamentar për Reformën në Sistemin e Drejtësisë”, Komisioni i Posaçëm me propozim të Kryetarit :</w:t>
      </w:r>
    </w:p>
    <w:p w:rsidR="00D86E9F" w:rsidRDefault="00D86E9F" w:rsidP="00D86E9F">
      <w:pPr>
        <w:jc w:val="both"/>
        <w:rPr>
          <w:lang w:val="sq-AL"/>
        </w:rPr>
      </w:pPr>
    </w:p>
    <w:p w:rsidR="00D86E9F" w:rsidRDefault="00D86E9F" w:rsidP="00D86E9F">
      <w:pPr>
        <w:jc w:val="center"/>
        <w:rPr>
          <w:lang w:val="sq-AL"/>
        </w:rPr>
      </w:pPr>
      <w:r>
        <w:rPr>
          <w:lang w:val="sq-AL"/>
        </w:rPr>
        <w:t>VENDOSI :</w:t>
      </w:r>
    </w:p>
    <w:p w:rsidR="00D86E9F" w:rsidRPr="004F0873" w:rsidRDefault="00D86E9F" w:rsidP="00D86E9F">
      <w:pPr>
        <w:jc w:val="center"/>
        <w:rPr>
          <w:lang w:val="sq-AL"/>
        </w:rPr>
      </w:pPr>
    </w:p>
    <w:p w:rsidR="00D86E9F" w:rsidRDefault="00D86E9F" w:rsidP="00D86E9F">
      <w:pPr>
        <w:numPr>
          <w:ilvl w:val="0"/>
          <w:numId w:val="1"/>
        </w:numPr>
        <w:ind w:left="720"/>
        <w:jc w:val="both"/>
        <w:rPr>
          <w:lang w:val="sq-AL"/>
        </w:rPr>
      </w:pPr>
      <w:r w:rsidRPr="004F0873">
        <w:rPr>
          <w:lang w:val="sq-AL"/>
        </w:rPr>
        <w:t xml:space="preserve">T’i drejtohet </w:t>
      </w:r>
      <w:r w:rsidRPr="007B4B20">
        <w:rPr>
          <w:b/>
          <w:lang w:val="sq-AL"/>
        </w:rPr>
        <w:t>Komisionit të Venecias</w:t>
      </w:r>
      <w:r>
        <w:rPr>
          <w:lang w:val="sq-AL"/>
        </w:rPr>
        <w:t xml:space="preserve"> të Këshillit të Europës</w:t>
      </w:r>
      <w:r w:rsidRPr="004F0873">
        <w:rPr>
          <w:lang w:val="sq-AL"/>
        </w:rPr>
        <w:t xml:space="preserve">, </w:t>
      </w:r>
      <w:r w:rsidRPr="007B4B20">
        <w:rPr>
          <w:b/>
          <w:lang w:val="sq-AL"/>
        </w:rPr>
        <w:t>Misionit EURALIUS IV</w:t>
      </w:r>
      <w:r w:rsidRPr="004F0873">
        <w:rPr>
          <w:lang w:val="sq-AL"/>
        </w:rPr>
        <w:t xml:space="preserve"> “Konsolidimi </w:t>
      </w:r>
      <w:r w:rsidRPr="004F0873">
        <w:rPr>
          <w:rFonts w:ascii="Merriweather" w:hAnsi="Merriweather"/>
          <w:color w:val="0A0A0A"/>
          <w:lang w:val="sq-AL"/>
        </w:rPr>
        <w:t>i Sistemit të Drejtësisë në Shqipëri”</w:t>
      </w:r>
      <w:r>
        <w:rPr>
          <w:rFonts w:ascii="Merriweather" w:hAnsi="Merriweather"/>
          <w:color w:val="0A0A0A"/>
          <w:lang w:val="sq-AL"/>
        </w:rPr>
        <w:t xml:space="preserve"> - </w:t>
      </w:r>
      <w:r w:rsidRPr="004F0873">
        <w:rPr>
          <w:rFonts w:ascii="Merriweather" w:hAnsi="Merriweather"/>
          <w:color w:val="0A0A0A"/>
          <w:lang w:val="sq-AL"/>
        </w:rPr>
        <w:t>Mision i Asistencës T</w:t>
      </w:r>
      <w:r w:rsidRPr="004F0873">
        <w:rPr>
          <w:lang w:val="sq-AL"/>
        </w:rPr>
        <w:t xml:space="preserve">eknike të BE-së, </w:t>
      </w:r>
      <w:r w:rsidRPr="007B4B20">
        <w:rPr>
          <w:b/>
          <w:lang w:val="sq-AL"/>
        </w:rPr>
        <w:t>OPDAT</w:t>
      </w:r>
      <w:r w:rsidRPr="004F0873">
        <w:rPr>
          <w:lang w:val="sq-AL"/>
        </w:rPr>
        <w:t xml:space="preserve">-it dhe </w:t>
      </w:r>
      <w:r w:rsidRPr="007B4B20">
        <w:rPr>
          <w:b/>
          <w:lang w:val="sq-AL"/>
        </w:rPr>
        <w:t>USAID</w:t>
      </w:r>
      <w:r w:rsidRPr="004F0873">
        <w:rPr>
          <w:lang w:val="sq-AL"/>
        </w:rPr>
        <w:t xml:space="preserve">-it si misione asistence të SHBA-së, </w:t>
      </w:r>
      <w:r w:rsidRPr="007B4B20">
        <w:rPr>
          <w:b/>
          <w:lang w:val="sq-AL"/>
        </w:rPr>
        <w:t>Prezencës së OSBE</w:t>
      </w:r>
      <w:r>
        <w:rPr>
          <w:b/>
          <w:lang w:val="sq-AL"/>
        </w:rPr>
        <w:t>-së</w:t>
      </w:r>
      <w:r w:rsidRPr="007B4B20">
        <w:rPr>
          <w:b/>
          <w:lang w:val="sq-AL"/>
        </w:rPr>
        <w:t xml:space="preserve"> në Shqipëri</w:t>
      </w:r>
      <w:r w:rsidRPr="004F0873">
        <w:rPr>
          <w:lang w:val="sq-AL"/>
        </w:rPr>
        <w:t xml:space="preserve">, </w:t>
      </w:r>
      <w:r w:rsidRPr="007B4B20">
        <w:rPr>
          <w:b/>
          <w:lang w:val="sq-AL"/>
        </w:rPr>
        <w:t>Ambasadës Britanike në Tiranë</w:t>
      </w:r>
      <w:r>
        <w:rPr>
          <w:b/>
          <w:lang w:val="sq-AL"/>
        </w:rPr>
        <w:t xml:space="preserve"> (Fondacionit Slynn) dhe</w:t>
      </w:r>
      <w:r w:rsidRPr="004F0873">
        <w:rPr>
          <w:lang w:val="sq-AL"/>
        </w:rPr>
        <w:t xml:space="preserve"> </w:t>
      </w:r>
      <w:r w:rsidRPr="007B4B20">
        <w:rPr>
          <w:b/>
          <w:lang w:val="sq-AL"/>
        </w:rPr>
        <w:t>Fondacionit për Shoqërinë e Hapur në Shqipëri</w:t>
      </w:r>
      <w:r>
        <w:rPr>
          <w:b/>
          <w:lang w:val="sq-AL"/>
        </w:rPr>
        <w:t xml:space="preserve">, </w:t>
      </w:r>
      <w:r w:rsidRPr="007B4B20">
        <w:rPr>
          <w:b/>
          <w:lang w:val="sq-AL"/>
        </w:rPr>
        <w:t>S</w:t>
      </w:r>
      <w:r>
        <w:rPr>
          <w:b/>
          <w:lang w:val="sq-AL"/>
        </w:rPr>
        <w:t>oros</w:t>
      </w:r>
      <w:r w:rsidRPr="004F0873">
        <w:rPr>
          <w:lang w:val="sq-AL"/>
        </w:rPr>
        <w:t xml:space="preserve"> që edhe në vlerësim të interesit të shprehur prej tyre, të </w:t>
      </w:r>
      <w:r>
        <w:rPr>
          <w:lang w:val="sq-AL"/>
        </w:rPr>
        <w:t>propozojn</w:t>
      </w:r>
      <w:r w:rsidRPr="004F0873">
        <w:rPr>
          <w:lang w:val="sq-AL"/>
        </w:rPr>
        <w:t>ë emrat e ekspertëve që do të atashojnë si përfaqësues të tyre në përbërje të Grupit të</w:t>
      </w:r>
      <w:r>
        <w:rPr>
          <w:lang w:val="sq-AL"/>
        </w:rPr>
        <w:t xml:space="preserve"> Ekspertëve të Nivelit të Lartë të Komisionit të Posaçëm.</w:t>
      </w:r>
    </w:p>
    <w:p w:rsidR="00D86E9F" w:rsidRPr="00E91B5B" w:rsidRDefault="00D86E9F" w:rsidP="00D86E9F">
      <w:pPr>
        <w:numPr>
          <w:ilvl w:val="0"/>
          <w:numId w:val="1"/>
        </w:numPr>
        <w:ind w:left="720"/>
        <w:jc w:val="both"/>
        <w:rPr>
          <w:lang w:val="sq-AL"/>
        </w:rPr>
      </w:pPr>
      <w:r w:rsidRPr="00E91B5B">
        <w:rPr>
          <w:lang w:val="sq-AL"/>
        </w:rPr>
        <w:t>Ky vendim hyn në fuqi menjëherë.</w:t>
      </w:r>
    </w:p>
    <w:p w:rsidR="00D86E9F" w:rsidRPr="009B408C" w:rsidRDefault="00D86E9F" w:rsidP="00D86E9F">
      <w:pPr>
        <w:autoSpaceDE w:val="0"/>
        <w:autoSpaceDN w:val="0"/>
        <w:adjustRightInd w:val="0"/>
        <w:ind w:left="1080"/>
        <w:jc w:val="center"/>
        <w:rPr>
          <w:b/>
          <w:lang w:val="sq-AL"/>
        </w:rPr>
      </w:pPr>
    </w:p>
    <w:p w:rsidR="00D86E9F" w:rsidRPr="009B408C" w:rsidRDefault="00D86E9F" w:rsidP="00D86E9F">
      <w:pPr>
        <w:autoSpaceDE w:val="0"/>
        <w:autoSpaceDN w:val="0"/>
        <w:adjustRightInd w:val="0"/>
        <w:ind w:left="1080"/>
        <w:jc w:val="center"/>
        <w:rPr>
          <w:b/>
          <w:lang w:val="sq-AL"/>
        </w:rPr>
      </w:pPr>
    </w:p>
    <w:p w:rsidR="00D86E9F" w:rsidRPr="004F0873" w:rsidRDefault="00D86E9F" w:rsidP="00D86E9F">
      <w:pPr>
        <w:autoSpaceDE w:val="0"/>
        <w:autoSpaceDN w:val="0"/>
        <w:adjustRightInd w:val="0"/>
        <w:ind w:left="1080"/>
        <w:jc w:val="right"/>
        <w:rPr>
          <w:b/>
          <w:lang w:val="it-IT"/>
        </w:rPr>
      </w:pPr>
      <w:r w:rsidRPr="004F0873">
        <w:rPr>
          <w:b/>
          <w:lang w:val="it-IT"/>
        </w:rPr>
        <w:t>Kryetari</w:t>
      </w:r>
    </w:p>
    <w:p w:rsidR="00D86E9F" w:rsidRPr="004F0873" w:rsidRDefault="00D86E9F" w:rsidP="00D86E9F">
      <w:pPr>
        <w:autoSpaceDE w:val="0"/>
        <w:autoSpaceDN w:val="0"/>
        <w:adjustRightInd w:val="0"/>
        <w:ind w:left="1080"/>
        <w:jc w:val="center"/>
        <w:rPr>
          <w:b/>
          <w:lang w:val="it-IT"/>
        </w:rPr>
      </w:pPr>
    </w:p>
    <w:p w:rsidR="00D86E9F" w:rsidRPr="004F0873" w:rsidRDefault="00D86E9F" w:rsidP="00D86E9F">
      <w:pPr>
        <w:autoSpaceDE w:val="0"/>
        <w:autoSpaceDN w:val="0"/>
        <w:adjustRightInd w:val="0"/>
        <w:ind w:left="1080"/>
        <w:jc w:val="right"/>
        <w:rPr>
          <w:b/>
          <w:lang w:val="it-IT"/>
        </w:rPr>
      </w:pPr>
      <w:r w:rsidRPr="004F0873">
        <w:rPr>
          <w:b/>
          <w:lang w:val="it-IT"/>
        </w:rPr>
        <w:t>Fatmir XHAFAJ</w:t>
      </w:r>
    </w:p>
    <w:p w:rsidR="00BE13B8" w:rsidRDefault="00D86E9F" w:rsidP="00D86E9F">
      <w:r w:rsidRPr="004F0873">
        <w:rPr>
          <w:b/>
          <w:u w:val="single"/>
          <w:lang w:val="it-IT"/>
        </w:rPr>
        <w:br w:type="page"/>
      </w:r>
    </w:p>
    <w:sectPr w:rsidR="00BE13B8" w:rsidSect="00BE1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D2C2A"/>
    <w:multiLevelType w:val="hybridMultilevel"/>
    <w:tmpl w:val="19F2BFFC"/>
    <w:lvl w:ilvl="0" w:tplc="9C6ED2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86E9F"/>
    <w:rsid w:val="00A76D31"/>
    <w:rsid w:val="00AB519E"/>
    <w:rsid w:val="00BE13B8"/>
    <w:rsid w:val="00D8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86E9F"/>
    <w:pPr>
      <w:keepNext/>
      <w:jc w:val="center"/>
      <w:outlineLvl w:val="1"/>
    </w:pPr>
    <w:rPr>
      <w:b/>
      <w:sz w:val="28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6E9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1110</Characters>
  <Application>Microsoft Office Word</Application>
  <DocSecurity>0</DocSecurity>
  <Lines>9</Lines>
  <Paragraphs>2</Paragraphs>
  <ScaleCrop>false</ScaleCrop>
  <Company>Grizli777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Klodi Thedhosi</dc:creator>
  <cp:lastModifiedBy>Klodi Thedhosi</cp:lastModifiedBy>
  <cp:revision>2</cp:revision>
  <dcterms:created xsi:type="dcterms:W3CDTF">2015-06-03T10:33:00Z</dcterms:created>
  <dcterms:modified xsi:type="dcterms:W3CDTF">2015-06-03T10:49:00Z</dcterms:modified>
</cp:coreProperties>
</file>